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F0" w:rsidRPr="00F04ECE" w:rsidRDefault="00EC6EF0" w:rsidP="00C5558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F04ECE">
        <w:rPr>
          <w:rFonts w:ascii="Calibri" w:eastAsia="Calibri" w:hAnsi="Calibri" w:cs="Times New Roman"/>
          <w:b/>
          <w:sz w:val="24"/>
          <w:szCs w:val="24"/>
        </w:rPr>
        <w:t>Job Description</w:t>
      </w:r>
    </w:p>
    <w:p w:rsidR="00EC6EF0" w:rsidRDefault="00EC6EF0" w:rsidP="00C5558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Care Team (Level 2 TA)</w:t>
      </w:r>
    </w:p>
    <w:p w:rsidR="00EC6EF0" w:rsidRDefault="00EC6EF0" w:rsidP="00EC6EF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6551"/>
      </w:tblGrid>
      <w:tr w:rsidR="00EC6EF0" w:rsidRPr="00F04ECE" w:rsidTr="0032158D">
        <w:tc>
          <w:tcPr>
            <w:tcW w:w="9016" w:type="dxa"/>
            <w:gridSpan w:val="2"/>
            <w:shd w:val="clear" w:color="auto" w:fill="ACB9CA"/>
          </w:tcPr>
          <w:p w:rsidR="00EC6EF0" w:rsidRPr="00C67059" w:rsidRDefault="00DA3301" w:rsidP="0032158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Care Team (Level 2 TA)</w:t>
            </w:r>
            <w:bookmarkStart w:id="0" w:name="_GoBack"/>
            <w:bookmarkEnd w:id="0"/>
          </w:p>
        </w:tc>
      </w:tr>
      <w:tr w:rsidR="00EC6EF0" w:rsidRPr="00F04ECE" w:rsidTr="0032158D">
        <w:trPr>
          <w:trHeight w:val="224"/>
        </w:trPr>
        <w:tc>
          <w:tcPr>
            <w:tcW w:w="2465" w:type="dxa"/>
          </w:tcPr>
          <w:p w:rsidR="00EC6EF0" w:rsidRPr="00F04ECE" w:rsidRDefault="00EC6EF0" w:rsidP="003215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04ECE">
              <w:rPr>
                <w:rFonts w:ascii="Calibri" w:eastAsia="Calibri" w:hAnsi="Calibri" w:cs="Times New Roman"/>
                <w:sz w:val="24"/>
                <w:szCs w:val="24"/>
              </w:rPr>
              <w:t>Salary</w:t>
            </w:r>
          </w:p>
        </w:tc>
        <w:tc>
          <w:tcPr>
            <w:tcW w:w="6551" w:type="dxa"/>
          </w:tcPr>
          <w:p w:rsidR="00EC6EF0" w:rsidRPr="00F04ECE" w:rsidRDefault="00EC6EF0" w:rsidP="003215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Grade 5</w:t>
            </w:r>
          </w:p>
        </w:tc>
      </w:tr>
    </w:tbl>
    <w:p w:rsidR="00EC6EF0" w:rsidRDefault="00EC6EF0" w:rsidP="00EC6EF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6EF0" w:rsidRPr="00777799" w:rsidTr="0032158D">
        <w:tc>
          <w:tcPr>
            <w:tcW w:w="9242" w:type="dxa"/>
            <w:shd w:val="clear" w:color="auto" w:fill="ACB9CA"/>
          </w:tcPr>
          <w:p w:rsidR="00EC6EF0" w:rsidRPr="00777799" w:rsidRDefault="00EC6EF0" w:rsidP="0032158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77799">
              <w:rPr>
                <w:rFonts w:eastAsia="Calibri" w:cs="Times New Roman"/>
                <w:sz w:val="20"/>
                <w:szCs w:val="20"/>
              </w:rPr>
              <w:t>Job Description</w:t>
            </w:r>
          </w:p>
        </w:tc>
      </w:tr>
      <w:tr w:rsidR="00EC6EF0" w:rsidRPr="00777799" w:rsidTr="0032158D">
        <w:tc>
          <w:tcPr>
            <w:tcW w:w="9242" w:type="dxa"/>
          </w:tcPr>
          <w:p w:rsidR="00EC6EF0" w:rsidRPr="00331B36" w:rsidRDefault="00EC6EF0" w:rsidP="0032158D">
            <w:pPr>
              <w:pStyle w:val="NoSpacing"/>
            </w:pPr>
            <w:r w:rsidRPr="00331B36">
              <w:t>Job purpose:</w:t>
            </w:r>
          </w:p>
          <w:p w:rsidR="00EC6EF0" w:rsidRPr="00DC20E2" w:rsidRDefault="00EC6EF0" w:rsidP="00EC6EF0">
            <w:pPr>
              <w:pStyle w:val="NoSpacing"/>
              <w:numPr>
                <w:ilvl w:val="0"/>
                <w:numId w:val="1"/>
              </w:numPr>
              <w:rPr>
                <w:rFonts w:cs="Arial"/>
                <w:b w:val="0"/>
                <w:color w:val="000000"/>
              </w:rPr>
            </w:pPr>
            <w:r w:rsidRPr="00DC20E2">
              <w:rPr>
                <w:rFonts w:cs="Arial"/>
                <w:b w:val="0"/>
                <w:color w:val="000000"/>
              </w:rPr>
              <w:t>To work with young people as directed, providing support to the Executive SLT, Head of School and teacher across a range of child centred activities which promote child development and learning</w:t>
            </w:r>
          </w:p>
        </w:tc>
      </w:tr>
      <w:tr w:rsidR="00EC6EF0" w:rsidRPr="00777799" w:rsidTr="0032158D">
        <w:tc>
          <w:tcPr>
            <w:tcW w:w="9242" w:type="dxa"/>
          </w:tcPr>
          <w:p w:rsidR="00EC6EF0" w:rsidRPr="004F4617" w:rsidRDefault="00EC6EF0" w:rsidP="0032158D">
            <w:pPr>
              <w:rPr>
                <w:sz w:val="20"/>
                <w:szCs w:val="20"/>
              </w:rPr>
            </w:pPr>
          </w:p>
          <w:p w:rsidR="00EC6EF0" w:rsidRPr="004F4617" w:rsidRDefault="00EC6EF0" w:rsidP="003215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Intervention:</w:t>
            </w:r>
          </w:p>
          <w:p w:rsidR="00EC6EF0" w:rsidRPr="00BA47B2" w:rsidRDefault="00EC6EF0" w:rsidP="00EC6EF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A47B2">
              <w:rPr>
                <w:sz w:val="20"/>
                <w:szCs w:val="20"/>
              </w:rPr>
              <w:t xml:space="preserve">Supporting pupils in crisis through de-escalation techniques and strategies, preparing and supporting them to return to learning </w:t>
            </w:r>
          </w:p>
          <w:p w:rsidR="00EC6EF0" w:rsidRPr="00BA47B2" w:rsidRDefault="00EC6EF0" w:rsidP="00EC6EF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A47B2">
              <w:rPr>
                <w:sz w:val="20"/>
                <w:szCs w:val="20"/>
              </w:rPr>
              <w:t xml:space="preserve">Supporting staff and identified classrooms who require support with settling for learning </w:t>
            </w:r>
          </w:p>
          <w:p w:rsidR="00EC6EF0" w:rsidRPr="00BA47B2" w:rsidRDefault="00EC6EF0" w:rsidP="00EC6EF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A47B2">
              <w:rPr>
                <w:sz w:val="20"/>
                <w:szCs w:val="20"/>
              </w:rPr>
              <w:t xml:space="preserve">Deliver small group or 1:1 intervention </w:t>
            </w:r>
          </w:p>
          <w:p w:rsidR="00EC6EF0" w:rsidRPr="00BA47B2" w:rsidRDefault="00EC6EF0" w:rsidP="00EC6EF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A47B2">
              <w:rPr>
                <w:sz w:val="20"/>
                <w:szCs w:val="20"/>
              </w:rPr>
              <w:t xml:space="preserve">Support identified pupils who require additional adult support in class </w:t>
            </w:r>
          </w:p>
          <w:p w:rsidR="00EC6EF0" w:rsidRPr="00BA47B2" w:rsidRDefault="00EC6EF0" w:rsidP="00EC6EF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A47B2">
              <w:rPr>
                <w:sz w:val="20"/>
                <w:szCs w:val="20"/>
              </w:rPr>
              <w:t>Keep accurate records of intervention on pupil intervention logs</w:t>
            </w:r>
          </w:p>
          <w:p w:rsidR="00EC6EF0" w:rsidRPr="00BA47B2" w:rsidRDefault="00EC6EF0" w:rsidP="00EC6EF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Keeping Positive</w:t>
            </w:r>
            <w:r w:rsidRPr="00BA47B2">
              <w:rPr>
                <w:sz w:val="20"/>
                <w:szCs w:val="20"/>
              </w:rPr>
              <w:t xml:space="preserve"> Handling Plans (PHPs) up to date  </w:t>
            </w:r>
          </w:p>
          <w:p w:rsidR="00EC6EF0" w:rsidRPr="00BA47B2" w:rsidRDefault="00EC6EF0" w:rsidP="00EC6EF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A47B2">
              <w:rPr>
                <w:sz w:val="20"/>
                <w:szCs w:val="20"/>
              </w:rPr>
              <w:t>Keeping accurate records of Restrictive Positive Intervention logs and ensuring appropriate follow up has taken place, including parent/carer contact and restorative practice</w:t>
            </w:r>
          </w:p>
          <w:p w:rsidR="00EC6EF0" w:rsidRPr="004F4617" w:rsidRDefault="00EC6EF0" w:rsidP="0032158D">
            <w:pPr>
              <w:rPr>
                <w:sz w:val="20"/>
                <w:szCs w:val="20"/>
              </w:rPr>
            </w:pPr>
          </w:p>
          <w:p w:rsidR="00EC6EF0" w:rsidRPr="004F4617" w:rsidRDefault="00EC6EF0" w:rsidP="0032158D">
            <w:pPr>
              <w:rPr>
                <w:b/>
                <w:sz w:val="20"/>
                <w:szCs w:val="20"/>
              </w:rPr>
            </w:pPr>
            <w:r w:rsidRPr="004F4617">
              <w:rPr>
                <w:b/>
                <w:sz w:val="20"/>
                <w:szCs w:val="20"/>
              </w:rPr>
              <w:t>Extra-curricular Activities</w:t>
            </w:r>
            <w:r>
              <w:rPr>
                <w:b/>
                <w:sz w:val="20"/>
                <w:szCs w:val="20"/>
              </w:rPr>
              <w:t>:</w:t>
            </w:r>
            <w:r w:rsidRPr="004F4617">
              <w:rPr>
                <w:b/>
                <w:sz w:val="20"/>
                <w:szCs w:val="20"/>
              </w:rPr>
              <w:t xml:space="preserve"> </w:t>
            </w:r>
          </w:p>
          <w:p w:rsidR="00EC6EF0" w:rsidRPr="00BA47B2" w:rsidRDefault="00EC6EF0" w:rsidP="00EC6EF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A47B2">
              <w:rPr>
                <w:sz w:val="20"/>
                <w:szCs w:val="20"/>
              </w:rPr>
              <w:t xml:space="preserve">Supporting identified pupils in attending offsite visits </w:t>
            </w:r>
          </w:p>
          <w:p w:rsidR="00EC6EF0" w:rsidRPr="00BA47B2" w:rsidRDefault="00EC6EF0" w:rsidP="00EC6EF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A47B2">
              <w:rPr>
                <w:sz w:val="20"/>
                <w:szCs w:val="20"/>
              </w:rPr>
              <w:t xml:space="preserve">Deliver extra-curricular activities within centre during break and lunchtimes </w:t>
            </w:r>
          </w:p>
          <w:p w:rsidR="00EC6EF0" w:rsidRPr="004F4617" w:rsidRDefault="00EC6EF0" w:rsidP="0032158D">
            <w:pPr>
              <w:rPr>
                <w:sz w:val="20"/>
                <w:szCs w:val="20"/>
              </w:rPr>
            </w:pPr>
          </w:p>
          <w:p w:rsidR="00EC6EF0" w:rsidRPr="004F4617" w:rsidRDefault="00EC6EF0" w:rsidP="0032158D">
            <w:pPr>
              <w:rPr>
                <w:b/>
                <w:sz w:val="20"/>
                <w:szCs w:val="20"/>
              </w:rPr>
            </w:pPr>
            <w:r w:rsidRPr="004F4617">
              <w:rPr>
                <w:b/>
                <w:sz w:val="20"/>
                <w:szCs w:val="20"/>
              </w:rPr>
              <w:t>Supporting staff development</w:t>
            </w:r>
            <w:r>
              <w:rPr>
                <w:b/>
                <w:sz w:val="20"/>
                <w:szCs w:val="20"/>
              </w:rPr>
              <w:t>:</w:t>
            </w:r>
            <w:r w:rsidRPr="004F4617">
              <w:rPr>
                <w:b/>
                <w:sz w:val="20"/>
                <w:szCs w:val="20"/>
              </w:rPr>
              <w:t xml:space="preserve"> </w:t>
            </w:r>
          </w:p>
          <w:p w:rsidR="00EC6EF0" w:rsidRPr="00BA47B2" w:rsidRDefault="00EC6EF0" w:rsidP="00EC6EF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A47B2">
              <w:rPr>
                <w:sz w:val="20"/>
                <w:szCs w:val="20"/>
              </w:rPr>
              <w:t>Supporting the Care Team manager with the delivery of staff training</w:t>
            </w:r>
          </w:p>
          <w:p w:rsidR="00EC6EF0" w:rsidRPr="004F4617" w:rsidRDefault="00EC6EF0" w:rsidP="0032158D">
            <w:pPr>
              <w:rPr>
                <w:sz w:val="20"/>
                <w:szCs w:val="20"/>
              </w:rPr>
            </w:pPr>
          </w:p>
          <w:p w:rsidR="00EC6EF0" w:rsidRPr="004F4617" w:rsidRDefault="00EC6EF0" w:rsidP="0032158D">
            <w:pPr>
              <w:rPr>
                <w:b/>
                <w:sz w:val="20"/>
                <w:szCs w:val="20"/>
              </w:rPr>
            </w:pPr>
            <w:r w:rsidRPr="004F4617">
              <w:rPr>
                <w:b/>
                <w:sz w:val="20"/>
                <w:szCs w:val="20"/>
              </w:rPr>
              <w:t>Me</w:t>
            </w:r>
            <w:r>
              <w:rPr>
                <w:b/>
                <w:sz w:val="20"/>
                <w:szCs w:val="20"/>
              </w:rPr>
              <w:t>etings to attend:</w:t>
            </w:r>
          </w:p>
          <w:p w:rsidR="00EC6EF0" w:rsidRPr="00BA47B2" w:rsidRDefault="00EC6EF0" w:rsidP="00EC6EF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A47B2">
              <w:rPr>
                <w:sz w:val="20"/>
                <w:szCs w:val="20"/>
              </w:rPr>
              <w:t xml:space="preserve">Daily briefings </w:t>
            </w:r>
          </w:p>
          <w:p w:rsidR="00EC6EF0" w:rsidRPr="00BA47B2" w:rsidRDefault="00EC6EF0" w:rsidP="00EC6EF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A47B2">
              <w:rPr>
                <w:sz w:val="20"/>
                <w:szCs w:val="20"/>
              </w:rPr>
              <w:t xml:space="preserve">Centre staff meetings </w:t>
            </w:r>
          </w:p>
          <w:p w:rsidR="00EC6EF0" w:rsidRPr="00BA47B2" w:rsidRDefault="00EC6EF0" w:rsidP="00EC6EF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A47B2">
              <w:rPr>
                <w:sz w:val="20"/>
                <w:szCs w:val="20"/>
              </w:rPr>
              <w:t xml:space="preserve">Regular meetings with line manager </w:t>
            </w:r>
          </w:p>
          <w:p w:rsidR="00EC6EF0" w:rsidRPr="00BA47B2" w:rsidRDefault="00EC6EF0" w:rsidP="00EC6EF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BA47B2">
              <w:rPr>
                <w:sz w:val="20"/>
                <w:szCs w:val="20"/>
              </w:rPr>
              <w:t>CPD sessions</w:t>
            </w:r>
          </w:p>
          <w:p w:rsidR="00EC6EF0" w:rsidRDefault="00EC6EF0" w:rsidP="0032158D">
            <w:pPr>
              <w:rPr>
                <w:sz w:val="20"/>
                <w:szCs w:val="20"/>
              </w:rPr>
            </w:pPr>
          </w:p>
          <w:p w:rsidR="00EC6EF0" w:rsidRPr="00ED014C" w:rsidRDefault="00EC6EF0" w:rsidP="0032158D">
            <w:pPr>
              <w:pStyle w:val="NoSpacing"/>
              <w:rPr>
                <w:rFonts w:cs="Times"/>
              </w:rPr>
            </w:pPr>
            <w:r w:rsidRPr="00ED014C">
              <w:t>Child Related:</w:t>
            </w:r>
          </w:p>
          <w:p w:rsidR="00EC6EF0" w:rsidRPr="00ED014C" w:rsidRDefault="00EC6EF0" w:rsidP="00EC6EF0">
            <w:pPr>
              <w:pStyle w:val="NoSpacing"/>
              <w:numPr>
                <w:ilvl w:val="0"/>
                <w:numId w:val="9"/>
              </w:numPr>
              <w:rPr>
                <w:rFonts w:cs="Times"/>
                <w:b w:val="0"/>
              </w:rPr>
            </w:pPr>
            <w:r w:rsidRPr="00ED014C">
              <w:rPr>
                <w:b w:val="0"/>
              </w:rPr>
              <w:t xml:space="preserve">Promote development and learning (physical, emotional, educational and social). Foster growth, self-esteem and independence, observe and record development </w:t>
            </w:r>
          </w:p>
          <w:p w:rsidR="00EC6EF0" w:rsidRPr="00ED014C" w:rsidRDefault="00EC6EF0" w:rsidP="00EC6EF0">
            <w:pPr>
              <w:pStyle w:val="NoSpacing"/>
              <w:numPr>
                <w:ilvl w:val="0"/>
                <w:numId w:val="9"/>
              </w:numPr>
              <w:rPr>
                <w:rFonts w:cs="Times"/>
                <w:b w:val="0"/>
              </w:rPr>
            </w:pPr>
            <w:r w:rsidRPr="00ED014C">
              <w:rPr>
                <w:b w:val="0"/>
              </w:rPr>
              <w:t xml:space="preserve">Support those with special educational needs </w:t>
            </w:r>
          </w:p>
          <w:p w:rsidR="00EC6EF0" w:rsidRPr="00ED014C" w:rsidRDefault="00EC6EF0" w:rsidP="00EC6EF0">
            <w:pPr>
              <w:pStyle w:val="NoSpacing"/>
              <w:numPr>
                <w:ilvl w:val="0"/>
                <w:numId w:val="9"/>
              </w:numPr>
              <w:rPr>
                <w:b w:val="0"/>
              </w:rPr>
            </w:pPr>
            <w:r w:rsidRPr="00ED014C">
              <w:rPr>
                <w:b w:val="0"/>
              </w:rPr>
              <w:t xml:space="preserve">Carry out reasonable daily personal care/hygiene duties and administer basic first aid </w:t>
            </w:r>
          </w:p>
          <w:p w:rsidR="00EC6EF0" w:rsidRPr="00ED014C" w:rsidRDefault="00EC6EF0" w:rsidP="00EC6EF0">
            <w:pPr>
              <w:pStyle w:val="NoSpacing"/>
              <w:numPr>
                <w:ilvl w:val="0"/>
                <w:numId w:val="9"/>
              </w:numPr>
              <w:rPr>
                <w:rFonts w:cs="Times"/>
                <w:b w:val="0"/>
              </w:rPr>
            </w:pPr>
            <w:r w:rsidRPr="00ED014C">
              <w:rPr>
                <w:b w:val="0"/>
              </w:rPr>
              <w:t xml:space="preserve">Assist with the movement of children in and around the school </w:t>
            </w:r>
          </w:p>
          <w:p w:rsidR="00EC6EF0" w:rsidRPr="00ED014C" w:rsidRDefault="00EC6EF0" w:rsidP="00EC6EF0">
            <w:pPr>
              <w:pStyle w:val="NoSpacing"/>
              <w:numPr>
                <w:ilvl w:val="0"/>
                <w:numId w:val="9"/>
              </w:numPr>
              <w:rPr>
                <w:rFonts w:cs="Times"/>
                <w:b w:val="0"/>
              </w:rPr>
            </w:pPr>
            <w:r w:rsidRPr="00ED014C">
              <w:rPr>
                <w:rFonts w:cs="Times"/>
                <w:b w:val="0"/>
              </w:rPr>
              <w:t>Support the young people when in the moment of crisis, ensuring the safety of the individual, peers and staff is priority</w:t>
            </w:r>
          </w:p>
          <w:p w:rsidR="00EC6EF0" w:rsidRPr="00ED014C" w:rsidRDefault="00EC6EF0" w:rsidP="00EC6EF0">
            <w:pPr>
              <w:pStyle w:val="NoSpacing"/>
              <w:numPr>
                <w:ilvl w:val="0"/>
                <w:numId w:val="9"/>
              </w:numPr>
              <w:rPr>
                <w:rFonts w:cs="Times"/>
                <w:b w:val="0"/>
              </w:rPr>
            </w:pPr>
            <w:r w:rsidRPr="00ED014C">
              <w:rPr>
                <w:rFonts w:cs="Times"/>
                <w:b w:val="0"/>
              </w:rPr>
              <w:t>Show all the young people ‘Unconditional Positive Regard’, every single day</w:t>
            </w:r>
          </w:p>
          <w:p w:rsidR="00EC6EF0" w:rsidRPr="00ED014C" w:rsidRDefault="00EC6EF0" w:rsidP="0032158D">
            <w:pPr>
              <w:pStyle w:val="NoSpacing"/>
              <w:rPr>
                <w:b w:val="0"/>
              </w:rPr>
            </w:pPr>
          </w:p>
          <w:p w:rsidR="00EC6EF0" w:rsidRPr="00ED014C" w:rsidRDefault="00EC6EF0" w:rsidP="0032158D">
            <w:pPr>
              <w:pStyle w:val="NoSpacing"/>
              <w:rPr>
                <w:rFonts w:cs="Times"/>
              </w:rPr>
            </w:pPr>
            <w:r w:rsidRPr="00ED014C">
              <w:t>Supervision of people:</w:t>
            </w:r>
          </w:p>
          <w:p w:rsidR="00EC6EF0" w:rsidRPr="00ED014C" w:rsidRDefault="00EC6EF0" w:rsidP="00EC6EF0">
            <w:pPr>
              <w:pStyle w:val="NoSpacing"/>
              <w:numPr>
                <w:ilvl w:val="0"/>
                <w:numId w:val="8"/>
              </w:numPr>
              <w:rPr>
                <w:rFonts w:cs="Times"/>
                <w:b w:val="0"/>
              </w:rPr>
            </w:pPr>
            <w:r w:rsidRPr="00ED014C">
              <w:rPr>
                <w:b w:val="0"/>
              </w:rPr>
              <w:t xml:space="preserve">No direct line management responsibilities but is required to occasionally demonstrate duties, give advice and guidance to employees, students or trainees </w:t>
            </w:r>
          </w:p>
          <w:p w:rsidR="00EC6EF0" w:rsidRPr="00ED014C" w:rsidRDefault="00EC6EF0" w:rsidP="0032158D">
            <w:pPr>
              <w:pStyle w:val="NoSpacing"/>
              <w:rPr>
                <w:b w:val="0"/>
              </w:rPr>
            </w:pPr>
          </w:p>
          <w:p w:rsidR="00EC6EF0" w:rsidRPr="00ED014C" w:rsidRDefault="00EC6EF0" w:rsidP="0032158D">
            <w:pPr>
              <w:pStyle w:val="NoSpacing"/>
              <w:rPr>
                <w:rFonts w:cs="Times"/>
              </w:rPr>
            </w:pPr>
            <w:r w:rsidRPr="00ED014C">
              <w:t>Creativity and Innovation:</w:t>
            </w:r>
          </w:p>
          <w:p w:rsidR="00EC6EF0" w:rsidRPr="00ED014C" w:rsidRDefault="00EC6EF0" w:rsidP="00EC6EF0">
            <w:pPr>
              <w:pStyle w:val="NoSpacing"/>
              <w:numPr>
                <w:ilvl w:val="0"/>
                <w:numId w:val="7"/>
              </w:numPr>
              <w:rPr>
                <w:rFonts w:cs="Times"/>
                <w:b w:val="0"/>
              </w:rPr>
            </w:pPr>
            <w:r w:rsidRPr="00ED014C">
              <w:rPr>
                <w:b w:val="0"/>
              </w:rPr>
              <w:t>Required to be creative when assisting with planning of activities</w:t>
            </w:r>
          </w:p>
          <w:p w:rsidR="00EC6EF0" w:rsidRPr="00ED014C" w:rsidRDefault="00EC6EF0" w:rsidP="0032158D">
            <w:pPr>
              <w:pStyle w:val="NoSpacing"/>
              <w:rPr>
                <w:b w:val="0"/>
              </w:rPr>
            </w:pPr>
          </w:p>
          <w:p w:rsidR="00EC6EF0" w:rsidRPr="00ED014C" w:rsidRDefault="00EC6EF0" w:rsidP="0032158D">
            <w:pPr>
              <w:pStyle w:val="NoSpacing"/>
              <w:rPr>
                <w:b w:val="0"/>
              </w:rPr>
            </w:pPr>
          </w:p>
          <w:p w:rsidR="00EC6EF0" w:rsidRPr="00ED014C" w:rsidRDefault="00EC6EF0" w:rsidP="0032158D">
            <w:pPr>
              <w:pStyle w:val="NoSpacing"/>
              <w:rPr>
                <w:b w:val="0"/>
              </w:rPr>
            </w:pPr>
          </w:p>
          <w:p w:rsidR="00EC6EF0" w:rsidRPr="00ED014C" w:rsidRDefault="00EC6EF0" w:rsidP="0032158D">
            <w:pPr>
              <w:pStyle w:val="NoSpacing"/>
              <w:rPr>
                <w:rFonts w:cs="Times"/>
              </w:rPr>
            </w:pPr>
            <w:r w:rsidRPr="00ED014C">
              <w:t>Contacts and Relationships:</w:t>
            </w:r>
          </w:p>
          <w:p w:rsidR="00EC6EF0" w:rsidRPr="00ED014C" w:rsidRDefault="00EC6EF0" w:rsidP="00EC6EF0">
            <w:pPr>
              <w:pStyle w:val="NoSpacing"/>
              <w:numPr>
                <w:ilvl w:val="0"/>
                <w:numId w:val="6"/>
              </w:numPr>
              <w:rPr>
                <w:rFonts w:cs="Times"/>
                <w:b w:val="0"/>
              </w:rPr>
            </w:pPr>
            <w:r w:rsidRPr="00ED014C">
              <w:rPr>
                <w:b w:val="0"/>
              </w:rPr>
              <w:t>Direct contact with children and their parents/carers, other employees at the school. Liaise with other professionals under the supervision/guidance of the teacher</w:t>
            </w:r>
          </w:p>
          <w:p w:rsidR="00EC6EF0" w:rsidRPr="00ED014C" w:rsidRDefault="00EC6EF0" w:rsidP="0032158D">
            <w:pPr>
              <w:pStyle w:val="NoSpacing"/>
              <w:rPr>
                <w:b w:val="0"/>
              </w:rPr>
            </w:pPr>
          </w:p>
          <w:p w:rsidR="00EC6EF0" w:rsidRPr="00ED014C" w:rsidRDefault="00EC6EF0" w:rsidP="0032158D">
            <w:pPr>
              <w:pStyle w:val="NoSpacing"/>
            </w:pPr>
            <w:r w:rsidRPr="00ED014C">
              <w:t xml:space="preserve">Discretion: </w:t>
            </w:r>
          </w:p>
          <w:p w:rsidR="00EC6EF0" w:rsidRPr="00DC20E2" w:rsidRDefault="00EC6EF0" w:rsidP="00EC6EF0">
            <w:pPr>
              <w:pStyle w:val="NoSpacing"/>
              <w:numPr>
                <w:ilvl w:val="0"/>
                <w:numId w:val="6"/>
              </w:numPr>
              <w:rPr>
                <w:b w:val="0"/>
              </w:rPr>
            </w:pPr>
            <w:r w:rsidRPr="00ED014C">
              <w:rPr>
                <w:b w:val="0"/>
              </w:rPr>
              <w:t>The post holder must act in accordance with school policies and procedures and relevant legislation, particularly in relation to child protection and behaviour management</w:t>
            </w:r>
          </w:p>
          <w:p w:rsidR="00EC6EF0" w:rsidRPr="004F4617" w:rsidRDefault="00EC6EF0" w:rsidP="0032158D">
            <w:pPr>
              <w:contextualSpacing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C6EF0" w:rsidRPr="00777799" w:rsidTr="0032158D">
        <w:tc>
          <w:tcPr>
            <w:tcW w:w="9242" w:type="dxa"/>
          </w:tcPr>
          <w:p w:rsidR="00EC6EF0" w:rsidRPr="004F4617" w:rsidRDefault="00EC6EF0" w:rsidP="0032158D">
            <w:pPr>
              <w:rPr>
                <w:rFonts w:eastAsia="Calibri" w:cs="Times New Roman"/>
                <w:sz w:val="20"/>
                <w:szCs w:val="20"/>
              </w:rPr>
            </w:pPr>
          </w:p>
          <w:p w:rsidR="00EC6EF0" w:rsidRPr="004F4617" w:rsidRDefault="00EC6EF0" w:rsidP="0032158D">
            <w:pPr>
              <w:rPr>
                <w:rFonts w:eastAsia="Calibri" w:cs="Times New Roman"/>
                <w:sz w:val="20"/>
                <w:szCs w:val="20"/>
              </w:rPr>
            </w:pPr>
            <w:r w:rsidRPr="004F4617">
              <w:rPr>
                <w:rFonts w:eastAsia="Calibri" w:cs="Times New Roman"/>
                <w:sz w:val="20"/>
                <w:szCs w:val="20"/>
              </w:rPr>
              <w:t xml:space="preserve">The post holder may be required to perform duties other than those given above. These may vary from time to time without changing the general level of responsibility. </w:t>
            </w:r>
          </w:p>
          <w:p w:rsidR="00EC6EF0" w:rsidRPr="004F4617" w:rsidRDefault="00EC6EF0" w:rsidP="0032158D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EC6EF0" w:rsidRDefault="00EC6EF0" w:rsidP="00EC6EF0">
      <w:pPr>
        <w:spacing w:after="0"/>
      </w:pPr>
    </w:p>
    <w:p w:rsidR="00EC6EF0" w:rsidRDefault="00EC6EF0" w:rsidP="00EC6EF0">
      <w:pPr>
        <w:spacing w:after="0"/>
      </w:pPr>
    </w:p>
    <w:p w:rsidR="00EC6EF0" w:rsidRPr="000B3DFE" w:rsidRDefault="00EC6EF0" w:rsidP="00EC6EF0">
      <w:pPr>
        <w:pStyle w:val="NoSpacing"/>
        <w:rPr>
          <w:b w:val="0"/>
        </w:rPr>
      </w:pPr>
      <w:r w:rsidRPr="000B3DFE">
        <w:t xml:space="preserve">Person Specification </w:t>
      </w:r>
    </w:p>
    <w:p w:rsidR="00EC6EF0" w:rsidRPr="000B3DFE" w:rsidRDefault="00EC6EF0" w:rsidP="00EC6EF0">
      <w:pPr>
        <w:pStyle w:val="NoSpacing"/>
        <w:rPr>
          <w:b w:val="0"/>
        </w:rPr>
      </w:pPr>
      <w:r>
        <w:rPr>
          <w:b w:val="0"/>
        </w:rPr>
        <w:t xml:space="preserve">Care Team (Level 2 Teaching Assistant) </w:t>
      </w:r>
    </w:p>
    <w:p w:rsidR="00EC6EF0" w:rsidRDefault="00EC6EF0" w:rsidP="00EC6EF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3293"/>
        <w:gridCol w:w="2893"/>
        <w:gridCol w:w="1329"/>
      </w:tblGrid>
      <w:tr w:rsidR="00EC6EF0" w:rsidRPr="00005DE8" w:rsidTr="0032158D">
        <w:trPr>
          <w:trHeight w:val="305"/>
        </w:trPr>
        <w:tc>
          <w:tcPr>
            <w:tcW w:w="9016" w:type="dxa"/>
            <w:gridSpan w:val="4"/>
            <w:shd w:val="clear" w:color="auto" w:fill="ACB9CA" w:themeFill="text2" w:themeFillTint="66"/>
          </w:tcPr>
          <w:p w:rsidR="00EC6EF0" w:rsidRPr="00005DE8" w:rsidRDefault="00EC6EF0" w:rsidP="0032158D">
            <w:pPr>
              <w:pStyle w:val="NoSpacing"/>
              <w:rPr>
                <w:b w:val="0"/>
              </w:rPr>
            </w:pPr>
            <w:r w:rsidRPr="00005DE8">
              <w:rPr>
                <w:b w:val="0"/>
              </w:rPr>
              <w:t>Attributes                            Essential                                      Desirable                                           Evidence</w:t>
            </w:r>
          </w:p>
        </w:tc>
      </w:tr>
      <w:tr w:rsidR="00EC6EF0" w:rsidRPr="00005DE8" w:rsidTr="0032158D">
        <w:tc>
          <w:tcPr>
            <w:tcW w:w="1501" w:type="dxa"/>
          </w:tcPr>
          <w:p w:rsidR="00EC6EF0" w:rsidRPr="00D97826" w:rsidRDefault="00EC6EF0" w:rsidP="0032158D">
            <w:pPr>
              <w:pStyle w:val="NoSpacing"/>
            </w:pPr>
            <w:r w:rsidRPr="00D97826">
              <w:rPr>
                <w:rFonts w:cs="Arial"/>
                <w:bCs/>
              </w:rPr>
              <w:t xml:space="preserve">Education and Training Attainments </w:t>
            </w:r>
          </w:p>
          <w:p w:rsidR="00EC6EF0" w:rsidRPr="00005DE8" w:rsidRDefault="00EC6EF0" w:rsidP="0032158D">
            <w:pPr>
              <w:pStyle w:val="NoSpacing"/>
              <w:rPr>
                <w:b w:val="0"/>
              </w:rPr>
            </w:pPr>
          </w:p>
        </w:tc>
        <w:tc>
          <w:tcPr>
            <w:tcW w:w="3293" w:type="dxa"/>
          </w:tcPr>
          <w:p w:rsidR="00EC6EF0" w:rsidRPr="00005DE8" w:rsidRDefault="00EC6EF0" w:rsidP="00EC6EF0">
            <w:pPr>
              <w:pStyle w:val="NoSpacing"/>
              <w:numPr>
                <w:ilvl w:val="0"/>
                <w:numId w:val="6"/>
              </w:numPr>
              <w:rPr>
                <w:b w:val="0"/>
              </w:rPr>
            </w:pPr>
            <w:r w:rsidRPr="00005DE8">
              <w:rPr>
                <w:b w:val="0"/>
              </w:rPr>
              <w:t xml:space="preserve">Experience working with young people or within adult care </w:t>
            </w:r>
          </w:p>
        </w:tc>
        <w:tc>
          <w:tcPr>
            <w:tcW w:w="2893" w:type="dxa"/>
          </w:tcPr>
          <w:p w:rsidR="00EC6EF0" w:rsidRPr="00005DE8" w:rsidRDefault="00EC6EF0" w:rsidP="00EC6EF0">
            <w:pPr>
              <w:pStyle w:val="NoSpacing"/>
              <w:numPr>
                <w:ilvl w:val="0"/>
                <w:numId w:val="6"/>
              </w:numPr>
              <w:rPr>
                <w:rFonts w:cs="Times"/>
                <w:b w:val="0"/>
                <w:color w:val="000000"/>
              </w:rPr>
            </w:pPr>
            <w:r w:rsidRPr="00005DE8">
              <w:rPr>
                <w:rFonts w:cs="Arial"/>
                <w:b w:val="0"/>
                <w:color w:val="000000"/>
              </w:rPr>
              <w:t>GCSE or equivalent in maths and English NVQ 2 or equivalent</w:t>
            </w:r>
            <w:r w:rsidRPr="00005DE8">
              <w:rPr>
                <w:rFonts w:ascii="MS Mincho" w:eastAsia="MS Mincho" w:hAnsi="MS Mincho" w:cs="MS Mincho"/>
                <w:b w:val="0"/>
                <w:color w:val="000000"/>
              </w:rPr>
              <w:t> </w:t>
            </w:r>
            <w:r w:rsidRPr="00005DE8">
              <w:rPr>
                <w:rFonts w:cs="Arial"/>
                <w:b w:val="0"/>
                <w:color w:val="000000"/>
              </w:rPr>
              <w:t xml:space="preserve">2 years relevant experience </w:t>
            </w:r>
          </w:p>
          <w:p w:rsidR="00EC6EF0" w:rsidRPr="00005DE8" w:rsidRDefault="00EC6EF0" w:rsidP="00EC6EF0">
            <w:pPr>
              <w:pStyle w:val="NoSpacing"/>
              <w:numPr>
                <w:ilvl w:val="0"/>
                <w:numId w:val="6"/>
              </w:numPr>
              <w:rPr>
                <w:b w:val="0"/>
              </w:rPr>
            </w:pPr>
            <w:r w:rsidRPr="00005DE8">
              <w:rPr>
                <w:b w:val="0"/>
              </w:rPr>
              <w:t xml:space="preserve">Team Teach certified </w:t>
            </w:r>
          </w:p>
          <w:p w:rsidR="00EC6EF0" w:rsidRPr="00005DE8" w:rsidRDefault="00EC6EF0" w:rsidP="0032158D">
            <w:pPr>
              <w:pStyle w:val="NoSpacing"/>
              <w:rPr>
                <w:b w:val="0"/>
              </w:rPr>
            </w:pPr>
          </w:p>
        </w:tc>
        <w:tc>
          <w:tcPr>
            <w:tcW w:w="1329" w:type="dxa"/>
          </w:tcPr>
          <w:p w:rsidR="00EC6EF0" w:rsidRPr="00005DE8" w:rsidRDefault="00EC6EF0" w:rsidP="0032158D">
            <w:pPr>
              <w:pStyle w:val="NoSpacing"/>
              <w:rPr>
                <w:b w:val="0"/>
              </w:rPr>
            </w:pPr>
            <w:r w:rsidRPr="00005DE8">
              <w:rPr>
                <w:b w:val="0"/>
              </w:rPr>
              <w:t>Interview</w:t>
            </w:r>
          </w:p>
          <w:p w:rsidR="00EC6EF0" w:rsidRPr="00005DE8" w:rsidRDefault="00EC6EF0" w:rsidP="0032158D">
            <w:pPr>
              <w:pStyle w:val="NoSpacing"/>
              <w:rPr>
                <w:b w:val="0"/>
              </w:rPr>
            </w:pPr>
          </w:p>
          <w:p w:rsidR="00EC6EF0" w:rsidRPr="00005DE8" w:rsidRDefault="00EC6EF0" w:rsidP="0032158D">
            <w:pPr>
              <w:pStyle w:val="NoSpacing"/>
              <w:rPr>
                <w:b w:val="0"/>
              </w:rPr>
            </w:pPr>
            <w:r w:rsidRPr="00005DE8">
              <w:rPr>
                <w:b w:val="0"/>
              </w:rPr>
              <w:t>Application</w:t>
            </w:r>
          </w:p>
          <w:p w:rsidR="00EC6EF0" w:rsidRPr="00005DE8" w:rsidRDefault="00EC6EF0" w:rsidP="0032158D">
            <w:pPr>
              <w:pStyle w:val="NoSpacing"/>
              <w:rPr>
                <w:b w:val="0"/>
              </w:rPr>
            </w:pPr>
          </w:p>
          <w:p w:rsidR="00EC6EF0" w:rsidRPr="00005DE8" w:rsidRDefault="00EC6EF0" w:rsidP="0032158D">
            <w:pPr>
              <w:pStyle w:val="NoSpacing"/>
              <w:rPr>
                <w:b w:val="0"/>
              </w:rPr>
            </w:pPr>
          </w:p>
        </w:tc>
      </w:tr>
      <w:tr w:rsidR="00EC6EF0" w:rsidRPr="00005DE8" w:rsidTr="0032158D">
        <w:tc>
          <w:tcPr>
            <w:tcW w:w="1501" w:type="dxa"/>
          </w:tcPr>
          <w:p w:rsidR="00EC6EF0" w:rsidRPr="00D97826" w:rsidRDefault="00EC6EF0" w:rsidP="0032158D">
            <w:pPr>
              <w:pStyle w:val="NoSpacing"/>
            </w:pPr>
            <w:r w:rsidRPr="00D97826">
              <w:rPr>
                <w:rFonts w:cs="Arial"/>
                <w:bCs/>
              </w:rPr>
              <w:t xml:space="preserve">Skills and Abilities </w:t>
            </w:r>
          </w:p>
          <w:p w:rsidR="00EC6EF0" w:rsidRPr="00005DE8" w:rsidRDefault="00EC6EF0" w:rsidP="0032158D">
            <w:pPr>
              <w:pStyle w:val="NoSpacing"/>
              <w:rPr>
                <w:b w:val="0"/>
              </w:rPr>
            </w:pPr>
            <w:r w:rsidRPr="00005DE8">
              <w:rPr>
                <w:b w:val="0"/>
              </w:rPr>
              <w:t xml:space="preserve"> </w:t>
            </w:r>
          </w:p>
        </w:tc>
        <w:tc>
          <w:tcPr>
            <w:tcW w:w="3293" w:type="dxa"/>
          </w:tcPr>
          <w:p w:rsidR="00EC6EF0" w:rsidRPr="00005DE8" w:rsidRDefault="00EC6EF0" w:rsidP="00EC6EF0">
            <w:pPr>
              <w:pStyle w:val="NoSpacing"/>
              <w:numPr>
                <w:ilvl w:val="0"/>
                <w:numId w:val="6"/>
              </w:numPr>
              <w:rPr>
                <w:b w:val="0"/>
              </w:rPr>
            </w:pPr>
            <w:r w:rsidRPr="00005DE8">
              <w:rPr>
                <w:b w:val="0"/>
              </w:rPr>
              <w:t xml:space="preserve">The ability to communicate effectively with children and adults </w:t>
            </w:r>
          </w:p>
          <w:p w:rsidR="00EC6EF0" w:rsidRPr="00005DE8" w:rsidRDefault="00EC6EF0" w:rsidP="00EC6EF0">
            <w:pPr>
              <w:pStyle w:val="NoSpacing"/>
              <w:numPr>
                <w:ilvl w:val="0"/>
                <w:numId w:val="6"/>
              </w:numPr>
              <w:rPr>
                <w:b w:val="0"/>
              </w:rPr>
            </w:pPr>
            <w:r w:rsidRPr="00005DE8">
              <w:rPr>
                <w:b w:val="0"/>
              </w:rPr>
              <w:t>Be able to empathise with children and work as part of a team</w:t>
            </w:r>
          </w:p>
          <w:p w:rsidR="00EC6EF0" w:rsidRPr="00005DE8" w:rsidRDefault="00EC6EF0" w:rsidP="00EC6EF0">
            <w:pPr>
              <w:pStyle w:val="NoSpacing"/>
              <w:numPr>
                <w:ilvl w:val="0"/>
                <w:numId w:val="6"/>
              </w:numPr>
              <w:rPr>
                <w:b w:val="0"/>
              </w:rPr>
            </w:pPr>
            <w:r w:rsidRPr="00005DE8">
              <w:rPr>
                <w:b w:val="0"/>
              </w:rPr>
              <w:t>Be able to demonstrate ‘unconditional positive regard</w:t>
            </w:r>
          </w:p>
          <w:p w:rsidR="00EC6EF0" w:rsidRPr="00005DE8" w:rsidRDefault="00EC6EF0" w:rsidP="00EC6EF0">
            <w:pPr>
              <w:pStyle w:val="NoSpacing"/>
              <w:numPr>
                <w:ilvl w:val="0"/>
                <w:numId w:val="6"/>
              </w:numPr>
              <w:rPr>
                <w:b w:val="0"/>
              </w:rPr>
            </w:pPr>
            <w:r w:rsidRPr="00005DE8">
              <w:rPr>
                <w:rFonts w:cs="ArialMT"/>
                <w:b w:val="0"/>
              </w:rPr>
              <w:t xml:space="preserve">Good oral and written communication skills </w:t>
            </w:r>
          </w:p>
          <w:p w:rsidR="00EC6EF0" w:rsidRPr="00005DE8" w:rsidRDefault="00EC6EF0" w:rsidP="00EC6EF0">
            <w:pPr>
              <w:pStyle w:val="NoSpacing"/>
              <w:numPr>
                <w:ilvl w:val="0"/>
                <w:numId w:val="6"/>
              </w:numPr>
              <w:rPr>
                <w:b w:val="0"/>
              </w:rPr>
            </w:pPr>
            <w:r w:rsidRPr="00005DE8">
              <w:rPr>
                <w:rFonts w:cs="ArialMT"/>
                <w:b w:val="0"/>
              </w:rPr>
              <w:t xml:space="preserve">Ability to work effectively as a team member </w:t>
            </w:r>
          </w:p>
          <w:p w:rsidR="00EC6EF0" w:rsidRPr="00005DE8" w:rsidRDefault="00EC6EF0" w:rsidP="00EC6EF0">
            <w:pPr>
              <w:pStyle w:val="NoSpacing"/>
              <w:numPr>
                <w:ilvl w:val="0"/>
                <w:numId w:val="6"/>
              </w:numPr>
              <w:rPr>
                <w:rFonts w:cs="Times"/>
                <w:b w:val="0"/>
              </w:rPr>
            </w:pPr>
            <w:r w:rsidRPr="00005DE8">
              <w:rPr>
                <w:rFonts w:cs="ArialMT"/>
                <w:b w:val="0"/>
              </w:rPr>
              <w:t>Versatility, Creativity &amp; Resilience</w:t>
            </w:r>
          </w:p>
          <w:p w:rsidR="00EC6EF0" w:rsidRPr="00005DE8" w:rsidRDefault="00EC6EF0" w:rsidP="00EC6EF0">
            <w:pPr>
              <w:pStyle w:val="NoSpacing"/>
              <w:numPr>
                <w:ilvl w:val="0"/>
                <w:numId w:val="6"/>
              </w:numPr>
              <w:rPr>
                <w:rFonts w:cs="Times"/>
                <w:b w:val="0"/>
              </w:rPr>
            </w:pPr>
            <w:r w:rsidRPr="00005DE8">
              <w:rPr>
                <w:rFonts w:cs="ArialMT"/>
                <w:b w:val="0"/>
              </w:rPr>
              <w:t>Be able to plan and deliver intervention 1:1 or to small groups</w:t>
            </w:r>
          </w:p>
        </w:tc>
        <w:tc>
          <w:tcPr>
            <w:tcW w:w="2893" w:type="dxa"/>
          </w:tcPr>
          <w:p w:rsidR="00EC6EF0" w:rsidRPr="00005DE8" w:rsidRDefault="00EC6EF0" w:rsidP="00EC6EF0">
            <w:pPr>
              <w:pStyle w:val="NoSpacing"/>
              <w:numPr>
                <w:ilvl w:val="0"/>
                <w:numId w:val="6"/>
              </w:numPr>
              <w:rPr>
                <w:b w:val="0"/>
              </w:rPr>
            </w:pPr>
            <w:r w:rsidRPr="00005DE8">
              <w:rPr>
                <w:rFonts w:cs="ArialMT"/>
                <w:b w:val="0"/>
              </w:rPr>
              <w:t xml:space="preserve">Knowledge of legislation as it applies to pupils with SEN/SEMH </w:t>
            </w:r>
          </w:p>
          <w:p w:rsidR="00EC6EF0" w:rsidRPr="00005DE8" w:rsidRDefault="00EC6EF0" w:rsidP="0032158D">
            <w:pPr>
              <w:pStyle w:val="NoSpacing"/>
              <w:rPr>
                <w:b w:val="0"/>
              </w:rPr>
            </w:pPr>
          </w:p>
        </w:tc>
        <w:tc>
          <w:tcPr>
            <w:tcW w:w="1329" w:type="dxa"/>
          </w:tcPr>
          <w:p w:rsidR="00EC6EF0" w:rsidRPr="00005DE8" w:rsidRDefault="00EC6EF0" w:rsidP="0032158D">
            <w:pPr>
              <w:pStyle w:val="NoSpacing"/>
              <w:rPr>
                <w:b w:val="0"/>
              </w:rPr>
            </w:pPr>
            <w:r w:rsidRPr="00005DE8">
              <w:rPr>
                <w:b w:val="0"/>
              </w:rPr>
              <w:t>Interview</w:t>
            </w:r>
          </w:p>
          <w:p w:rsidR="00EC6EF0" w:rsidRPr="00005DE8" w:rsidRDefault="00EC6EF0" w:rsidP="0032158D">
            <w:pPr>
              <w:pStyle w:val="NoSpacing"/>
              <w:rPr>
                <w:b w:val="0"/>
              </w:rPr>
            </w:pPr>
          </w:p>
          <w:p w:rsidR="00EC6EF0" w:rsidRPr="00005DE8" w:rsidRDefault="00EC6EF0" w:rsidP="0032158D">
            <w:pPr>
              <w:pStyle w:val="NoSpacing"/>
              <w:rPr>
                <w:b w:val="0"/>
              </w:rPr>
            </w:pPr>
            <w:r w:rsidRPr="00005DE8">
              <w:rPr>
                <w:b w:val="0"/>
              </w:rPr>
              <w:t xml:space="preserve">Application </w:t>
            </w:r>
          </w:p>
        </w:tc>
      </w:tr>
      <w:tr w:rsidR="00EC6EF0" w:rsidRPr="00005DE8" w:rsidTr="0032158D">
        <w:tc>
          <w:tcPr>
            <w:tcW w:w="1501" w:type="dxa"/>
          </w:tcPr>
          <w:p w:rsidR="00EC6EF0" w:rsidRPr="00D97826" w:rsidRDefault="00EC6EF0" w:rsidP="0032158D">
            <w:pPr>
              <w:pStyle w:val="NoSpacing"/>
            </w:pPr>
            <w:r w:rsidRPr="00D97826">
              <w:rPr>
                <w:rFonts w:cs="Arial"/>
                <w:bCs/>
              </w:rPr>
              <w:t xml:space="preserve">General and Special Knowledge </w:t>
            </w:r>
          </w:p>
          <w:p w:rsidR="00EC6EF0" w:rsidRPr="00005DE8" w:rsidRDefault="00EC6EF0" w:rsidP="0032158D">
            <w:pPr>
              <w:pStyle w:val="NoSpacing"/>
              <w:rPr>
                <w:b w:val="0"/>
              </w:rPr>
            </w:pPr>
          </w:p>
        </w:tc>
        <w:tc>
          <w:tcPr>
            <w:tcW w:w="3293" w:type="dxa"/>
          </w:tcPr>
          <w:p w:rsidR="00EC6EF0" w:rsidRPr="00005DE8" w:rsidRDefault="00EC6EF0" w:rsidP="00EC6EF0">
            <w:pPr>
              <w:pStyle w:val="NoSpacing"/>
              <w:numPr>
                <w:ilvl w:val="0"/>
                <w:numId w:val="14"/>
              </w:numPr>
              <w:rPr>
                <w:rFonts w:cs="ArialMT"/>
                <w:b w:val="0"/>
              </w:rPr>
            </w:pPr>
            <w:r w:rsidRPr="00005DE8">
              <w:rPr>
                <w:rFonts w:cs="ArialMT"/>
                <w:b w:val="0"/>
              </w:rPr>
              <w:t xml:space="preserve">An understanding of current approaches to the support of young people at risk of social exclusion </w:t>
            </w:r>
          </w:p>
          <w:p w:rsidR="00EC6EF0" w:rsidRPr="00005DE8" w:rsidRDefault="00EC6EF0" w:rsidP="00EC6EF0">
            <w:pPr>
              <w:pStyle w:val="NoSpacing"/>
              <w:numPr>
                <w:ilvl w:val="0"/>
                <w:numId w:val="14"/>
              </w:numPr>
              <w:rPr>
                <w:b w:val="0"/>
              </w:rPr>
            </w:pPr>
            <w:r w:rsidRPr="00005DE8">
              <w:rPr>
                <w:rFonts w:cs="ArialMT"/>
                <w:b w:val="0"/>
              </w:rPr>
              <w:t xml:space="preserve">An understanding of inclusion and potential barriers which may face young people with SEN/SEMH and those at risk of offending </w:t>
            </w:r>
          </w:p>
        </w:tc>
        <w:tc>
          <w:tcPr>
            <w:tcW w:w="2893" w:type="dxa"/>
          </w:tcPr>
          <w:p w:rsidR="00EC6EF0" w:rsidRPr="00005DE8" w:rsidRDefault="00EC6EF0" w:rsidP="00EC6EF0">
            <w:pPr>
              <w:pStyle w:val="NoSpacing"/>
              <w:numPr>
                <w:ilvl w:val="0"/>
                <w:numId w:val="14"/>
              </w:numPr>
              <w:rPr>
                <w:b w:val="0"/>
              </w:rPr>
            </w:pPr>
            <w:r w:rsidRPr="00005DE8">
              <w:rPr>
                <w:rFonts w:cs="ArialMT"/>
                <w:b w:val="0"/>
              </w:rPr>
              <w:t xml:space="preserve">Knowledge of legislation as it applies to pupils with SEN/SEMH </w:t>
            </w:r>
          </w:p>
          <w:p w:rsidR="00EC6EF0" w:rsidRPr="00005DE8" w:rsidRDefault="00EC6EF0" w:rsidP="0032158D">
            <w:pPr>
              <w:pStyle w:val="NoSpacing"/>
              <w:rPr>
                <w:b w:val="0"/>
              </w:rPr>
            </w:pPr>
          </w:p>
        </w:tc>
        <w:tc>
          <w:tcPr>
            <w:tcW w:w="1329" w:type="dxa"/>
          </w:tcPr>
          <w:p w:rsidR="00EC6EF0" w:rsidRPr="00005DE8" w:rsidRDefault="00EC6EF0" w:rsidP="0032158D">
            <w:pPr>
              <w:pStyle w:val="NoSpacing"/>
              <w:rPr>
                <w:b w:val="0"/>
              </w:rPr>
            </w:pPr>
            <w:r w:rsidRPr="00005DE8">
              <w:rPr>
                <w:b w:val="0"/>
              </w:rPr>
              <w:t xml:space="preserve">Application </w:t>
            </w:r>
          </w:p>
          <w:p w:rsidR="00EC6EF0" w:rsidRPr="00005DE8" w:rsidRDefault="00EC6EF0" w:rsidP="0032158D">
            <w:pPr>
              <w:pStyle w:val="NoSpacing"/>
              <w:rPr>
                <w:b w:val="0"/>
              </w:rPr>
            </w:pPr>
          </w:p>
          <w:p w:rsidR="00EC6EF0" w:rsidRPr="00005DE8" w:rsidRDefault="00EC6EF0" w:rsidP="0032158D">
            <w:pPr>
              <w:pStyle w:val="NoSpacing"/>
              <w:rPr>
                <w:b w:val="0"/>
              </w:rPr>
            </w:pPr>
            <w:r w:rsidRPr="00005DE8">
              <w:rPr>
                <w:b w:val="0"/>
              </w:rPr>
              <w:t>Certificates</w:t>
            </w:r>
          </w:p>
        </w:tc>
      </w:tr>
      <w:tr w:rsidR="00EC6EF0" w:rsidRPr="00005DE8" w:rsidTr="0032158D">
        <w:trPr>
          <w:trHeight w:val="1322"/>
        </w:trPr>
        <w:tc>
          <w:tcPr>
            <w:tcW w:w="1501" w:type="dxa"/>
          </w:tcPr>
          <w:p w:rsidR="00EC6EF0" w:rsidRPr="00D97826" w:rsidRDefault="00EC6EF0" w:rsidP="0032158D">
            <w:pPr>
              <w:pStyle w:val="NoSpacing"/>
            </w:pPr>
            <w:r w:rsidRPr="00D97826">
              <w:rPr>
                <w:rFonts w:cs="Arial"/>
                <w:bCs/>
              </w:rPr>
              <w:lastRenderedPageBreak/>
              <w:t xml:space="preserve">Skills and Abilities </w:t>
            </w:r>
          </w:p>
          <w:p w:rsidR="00EC6EF0" w:rsidRPr="00005DE8" w:rsidRDefault="00EC6EF0" w:rsidP="0032158D">
            <w:pPr>
              <w:pStyle w:val="NoSpacing"/>
              <w:rPr>
                <w:b w:val="0"/>
              </w:rPr>
            </w:pPr>
          </w:p>
        </w:tc>
        <w:tc>
          <w:tcPr>
            <w:tcW w:w="3293" w:type="dxa"/>
          </w:tcPr>
          <w:p w:rsidR="00EC6EF0" w:rsidRPr="00005DE8" w:rsidRDefault="00EC6EF0" w:rsidP="00EC6EF0">
            <w:pPr>
              <w:pStyle w:val="NoSpacing"/>
              <w:numPr>
                <w:ilvl w:val="0"/>
                <w:numId w:val="15"/>
              </w:numPr>
              <w:rPr>
                <w:b w:val="0"/>
              </w:rPr>
            </w:pPr>
            <w:r w:rsidRPr="00005DE8">
              <w:rPr>
                <w:rFonts w:cs="ArialMT"/>
                <w:b w:val="0"/>
              </w:rPr>
              <w:t xml:space="preserve">Interpersonal skills which facilitate positive professional relationships with young people and multi-disciplinary teams </w:t>
            </w:r>
          </w:p>
          <w:p w:rsidR="00EC6EF0" w:rsidRPr="00005DE8" w:rsidRDefault="00EC6EF0" w:rsidP="0032158D">
            <w:pPr>
              <w:pStyle w:val="NoSpacing"/>
              <w:rPr>
                <w:b w:val="0"/>
              </w:rPr>
            </w:pPr>
          </w:p>
        </w:tc>
        <w:tc>
          <w:tcPr>
            <w:tcW w:w="2893" w:type="dxa"/>
          </w:tcPr>
          <w:p w:rsidR="00EC6EF0" w:rsidRPr="00005DE8" w:rsidRDefault="00EC6EF0" w:rsidP="0032158D">
            <w:pPr>
              <w:pStyle w:val="NoSpacing"/>
              <w:rPr>
                <w:b w:val="0"/>
              </w:rPr>
            </w:pPr>
          </w:p>
        </w:tc>
        <w:tc>
          <w:tcPr>
            <w:tcW w:w="1329" w:type="dxa"/>
          </w:tcPr>
          <w:p w:rsidR="00EC6EF0" w:rsidRPr="00005DE8" w:rsidRDefault="00EC6EF0" w:rsidP="0032158D">
            <w:pPr>
              <w:pStyle w:val="NoSpacing"/>
              <w:rPr>
                <w:b w:val="0"/>
              </w:rPr>
            </w:pPr>
            <w:r w:rsidRPr="00005DE8">
              <w:rPr>
                <w:b w:val="0"/>
              </w:rPr>
              <w:t>Interview</w:t>
            </w:r>
          </w:p>
          <w:p w:rsidR="00EC6EF0" w:rsidRPr="00005DE8" w:rsidRDefault="00EC6EF0" w:rsidP="0032158D">
            <w:pPr>
              <w:pStyle w:val="NoSpacing"/>
              <w:rPr>
                <w:b w:val="0"/>
              </w:rPr>
            </w:pPr>
          </w:p>
          <w:p w:rsidR="00EC6EF0" w:rsidRPr="00005DE8" w:rsidRDefault="00EC6EF0" w:rsidP="0032158D">
            <w:pPr>
              <w:pStyle w:val="NoSpacing"/>
              <w:rPr>
                <w:b w:val="0"/>
              </w:rPr>
            </w:pPr>
            <w:r w:rsidRPr="00005DE8">
              <w:rPr>
                <w:b w:val="0"/>
              </w:rPr>
              <w:t xml:space="preserve">Application </w:t>
            </w:r>
          </w:p>
          <w:p w:rsidR="00EC6EF0" w:rsidRPr="00005DE8" w:rsidRDefault="00EC6EF0" w:rsidP="0032158D">
            <w:pPr>
              <w:pStyle w:val="NoSpacing"/>
              <w:rPr>
                <w:b w:val="0"/>
              </w:rPr>
            </w:pPr>
            <w:r w:rsidRPr="00005DE8">
              <w:rPr>
                <w:b w:val="0"/>
              </w:rPr>
              <w:t xml:space="preserve"> </w:t>
            </w:r>
          </w:p>
        </w:tc>
      </w:tr>
      <w:tr w:rsidR="00EC6EF0" w:rsidRPr="00005DE8" w:rsidTr="0032158D">
        <w:trPr>
          <w:trHeight w:val="2600"/>
        </w:trPr>
        <w:tc>
          <w:tcPr>
            <w:tcW w:w="1501" w:type="dxa"/>
          </w:tcPr>
          <w:p w:rsidR="00EC6EF0" w:rsidRPr="00D97826" w:rsidRDefault="00EC6EF0" w:rsidP="0032158D">
            <w:pPr>
              <w:pStyle w:val="NoSpacing"/>
            </w:pPr>
            <w:r w:rsidRPr="00D97826">
              <w:rPr>
                <w:rFonts w:cs="Arial"/>
                <w:bCs/>
              </w:rPr>
              <w:t xml:space="preserve">Additional Factors </w:t>
            </w:r>
          </w:p>
          <w:p w:rsidR="00EC6EF0" w:rsidRPr="00005DE8" w:rsidRDefault="00EC6EF0" w:rsidP="0032158D">
            <w:pPr>
              <w:pStyle w:val="NoSpacing"/>
              <w:rPr>
                <w:rFonts w:cs="Arial"/>
                <w:b w:val="0"/>
                <w:bCs/>
              </w:rPr>
            </w:pPr>
          </w:p>
        </w:tc>
        <w:tc>
          <w:tcPr>
            <w:tcW w:w="3293" w:type="dxa"/>
          </w:tcPr>
          <w:p w:rsidR="00EC6EF0" w:rsidRPr="00005DE8" w:rsidRDefault="00EC6EF0" w:rsidP="00EC6EF0">
            <w:pPr>
              <w:pStyle w:val="NoSpacing"/>
              <w:numPr>
                <w:ilvl w:val="0"/>
                <w:numId w:val="15"/>
              </w:numPr>
              <w:rPr>
                <w:b w:val="0"/>
              </w:rPr>
            </w:pPr>
            <w:r w:rsidRPr="00005DE8">
              <w:rPr>
                <w:rFonts w:cs="ArialMT"/>
                <w:b w:val="0"/>
              </w:rPr>
              <w:t xml:space="preserve">Good oral and written communication skills </w:t>
            </w:r>
          </w:p>
          <w:p w:rsidR="00EC6EF0" w:rsidRPr="00005DE8" w:rsidRDefault="00EC6EF0" w:rsidP="00EC6EF0">
            <w:pPr>
              <w:pStyle w:val="NoSpacing"/>
              <w:numPr>
                <w:ilvl w:val="0"/>
                <w:numId w:val="15"/>
              </w:numPr>
              <w:rPr>
                <w:b w:val="0"/>
              </w:rPr>
            </w:pPr>
            <w:r w:rsidRPr="00005DE8">
              <w:rPr>
                <w:rFonts w:cs="ArialMT"/>
                <w:b w:val="0"/>
              </w:rPr>
              <w:t xml:space="preserve">Ability to work effectively as a team member </w:t>
            </w:r>
          </w:p>
          <w:p w:rsidR="00EC6EF0" w:rsidRPr="00005DE8" w:rsidRDefault="00EC6EF0" w:rsidP="00EC6EF0">
            <w:pPr>
              <w:pStyle w:val="NoSpacing"/>
              <w:numPr>
                <w:ilvl w:val="0"/>
                <w:numId w:val="15"/>
              </w:numPr>
              <w:rPr>
                <w:rFonts w:cs="ArialMT"/>
                <w:b w:val="0"/>
              </w:rPr>
            </w:pPr>
            <w:r w:rsidRPr="00005DE8">
              <w:rPr>
                <w:rFonts w:cs="ArialMT"/>
                <w:b w:val="0"/>
              </w:rPr>
              <w:t xml:space="preserve">Versatility, Creativity &amp; Resilience </w:t>
            </w:r>
          </w:p>
        </w:tc>
        <w:tc>
          <w:tcPr>
            <w:tcW w:w="2893" w:type="dxa"/>
          </w:tcPr>
          <w:p w:rsidR="00EC6EF0" w:rsidRPr="00005DE8" w:rsidRDefault="00EC6EF0" w:rsidP="00EC6EF0">
            <w:pPr>
              <w:pStyle w:val="NoSpacing"/>
              <w:numPr>
                <w:ilvl w:val="0"/>
                <w:numId w:val="15"/>
              </w:numPr>
              <w:rPr>
                <w:b w:val="0"/>
              </w:rPr>
            </w:pPr>
            <w:r w:rsidRPr="00005DE8">
              <w:rPr>
                <w:b w:val="0"/>
              </w:rPr>
              <w:t>Prepared to travel across multiple sites</w:t>
            </w:r>
          </w:p>
        </w:tc>
        <w:tc>
          <w:tcPr>
            <w:tcW w:w="1329" w:type="dxa"/>
          </w:tcPr>
          <w:p w:rsidR="00EC6EF0" w:rsidRPr="00005DE8" w:rsidRDefault="00EC6EF0" w:rsidP="0032158D">
            <w:pPr>
              <w:pStyle w:val="NoSpacing"/>
              <w:rPr>
                <w:b w:val="0"/>
              </w:rPr>
            </w:pPr>
            <w:r w:rsidRPr="00005DE8">
              <w:rPr>
                <w:b w:val="0"/>
              </w:rPr>
              <w:t>Interview</w:t>
            </w:r>
          </w:p>
          <w:p w:rsidR="00EC6EF0" w:rsidRPr="00005DE8" w:rsidRDefault="00EC6EF0" w:rsidP="0032158D">
            <w:pPr>
              <w:pStyle w:val="NoSpacing"/>
              <w:rPr>
                <w:b w:val="0"/>
              </w:rPr>
            </w:pPr>
          </w:p>
          <w:p w:rsidR="00EC6EF0" w:rsidRPr="00005DE8" w:rsidRDefault="00EC6EF0" w:rsidP="0032158D">
            <w:pPr>
              <w:pStyle w:val="NoSpacing"/>
              <w:rPr>
                <w:b w:val="0"/>
              </w:rPr>
            </w:pPr>
            <w:r w:rsidRPr="00005DE8">
              <w:rPr>
                <w:b w:val="0"/>
              </w:rPr>
              <w:t xml:space="preserve">Application </w:t>
            </w:r>
          </w:p>
          <w:p w:rsidR="00EC6EF0" w:rsidRPr="00005DE8" w:rsidRDefault="00EC6EF0" w:rsidP="0032158D">
            <w:pPr>
              <w:pStyle w:val="NoSpacing"/>
              <w:rPr>
                <w:b w:val="0"/>
              </w:rPr>
            </w:pPr>
          </w:p>
        </w:tc>
      </w:tr>
    </w:tbl>
    <w:p w:rsidR="00926D76" w:rsidRPr="00EC6EF0" w:rsidRDefault="00926D76" w:rsidP="00EC6EF0"/>
    <w:sectPr w:rsidR="00926D76" w:rsidRPr="00EC6EF0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580" w:rsidRDefault="00C55580" w:rsidP="00C55580">
      <w:pPr>
        <w:spacing w:after="0" w:line="240" w:lineRule="auto"/>
      </w:pPr>
      <w:r>
        <w:separator/>
      </w:r>
    </w:p>
  </w:endnote>
  <w:endnote w:type="continuationSeparator" w:id="0">
    <w:p w:rsidR="00C55580" w:rsidRDefault="00C55580" w:rsidP="00C5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580" w:rsidRDefault="00C55580" w:rsidP="00C55580">
      <w:pPr>
        <w:spacing w:after="0" w:line="240" w:lineRule="auto"/>
      </w:pPr>
      <w:r>
        <w:separator/>
      </w:r>
    </w:p>
  </w:footnote>
  <w:footnote w:type="continuationSeparator" w:id="0">
    <w:p w:rsidR="00C55580" w:rsidRDefault="00C55580" w:rsidP="00C5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80" w:rsidRDefault="00DA330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24115" o:spid="_x0000_s2050" type="#_x0000_t75" style="position:absolute;margin-left:0;margin-top:0;width:451.15pt;height:508.55pt;z-index:-251657216;mso-position-horizontal:center;mso-position-horizontal-relative:margin;mso-position-vertical:center;mso-position-vertical-relative:margin" o:allowincell="f">
          <v:imagedata r:id="rId1" o:title="handpri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80" w:rsidRPr="008F46B7" w:rsidRDefault="00C55580" w:rsidP="00C55580">
    <w:pPr>
      <w:pStyle w:val="Header"/>
      <w:rPr>
        <w:color w:val="5B9BD5" w:themeColor="accent1"/>
        <w:sz w:val="48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8F46B7">
      <w:rPr>
        <w:noProof/>
        <w:color w:val="5B9BD5" w:themeColor="accent1"/>
        <w:sz w:val="48"/>
        <w:szCs w:val="52"/>
        <w:lang w:eastAsia="en-GB"/>
      </w:rPr>
      <w:drawing>
        <wp:anchor distT="0" distB="0" distL="114300" distR="114300" simplePos="0" relativeHeight="251662336" behindDoc="0" locked="0" layoutInCell="1" allowOverlap="1" wp14:anchorId="1673AAE6" wp14:editId="6E700528">
          <wp:simplePos x="0" y="0"/>
          <wp:positionH relativeFrom="margin">
            <wp:posOffset>4953000</wp:posOffset>
          </wp:positionH>
          <wp:positionV relativeFrom="paragraph">
            <wp:posOffset>-285750</wp:posOffset>
          </wp:positionV>
          <wp:extent cx="536575" cy="5143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tl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5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8F46B7">
      <w:rPr>
        <w:color w:val="5B9BD5" w:themeColor="accent1"/>
        <w:sz w:val="48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Springwell</w:t>
    </w:r>
    <w:proofErr w:type="spellEnd"/>
    <w:r w:rsidRPr="008F46B7">
      <w:rPr>
        <w:color w:val="5B9BD5" w:themeColor="accent1"/>
        <w:sz w:val="48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Lincolnshire </w:t>
    </w:r>
  </w:p>
  <w:p w:rsidR="00C55580" w:rsidRDefault="00DA330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24116" o:spid="_x0000_s2051" type="#_x0000_t75" style="position:absolute;margin-left:0;margin-top:0;width:451.15pt;height:508.55pt;z-index:-251656192;mso-position-horizontal:center;mso-position-horizontal-relative:margin;mso-position-vertical:center;mso-position-vertical-relative:margin" o:allowincell="f">
          <v:imagedata r:id="rId2" o:title="handpri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580" w:rsidRDefault="00DA330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24114" o:spid="_x0000_s2049" type="#_x0000_t75" style="position:absolute;margin-left:0;margin-top:0;width:451.15pt;height:508.55pt;z-index:-251658240;mso-position-horizontal:center;mso-position-horizontal-relative:margin;mso-position-vertical:center;mso-position-vertical-relative:margin" o:allowincell="f">
          <v:imagedata r:id="rId1" o:title="handpri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9C7"/>
    <w:multiLevelType w:val="hybridMultilevel"/>
    <w:tmpl w:val="3EB2C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92B62"/>
    <w:multiLevelType w:val="hybridMultilevel"/>
    <w:tmpl w:val="19BCB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96617"/>
    <w:multiLevelType w:val="hybridMultilevel"/>
    <w:tmpl w:val="74E4F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A6F23"/>
    <w:multiLevelType w:val="hybridMultilevel"/>
    <w:tmpl w:val="B68EF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81EB1"/>
    <w:multiLevelType w:val="hybridMultilevel"/>
    <w:tmpl w:val="3BC08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AE60B9"/>
    <w:multiLevelType w:val="hybridMultilevel"/>
    <w:tmpl w:val="1D824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B82438"/>
    <w:multiLevelType w:val="hybridMultilevel"/>
    <w:tmpl w:val="85709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22454B"/>
    <w:multiLevelType w:val="hybridMultilevel"/>
    <w:tmpl w:val="32707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F8648A"/>
    <w:multiLevelType w:val="hybridMultilevel"/>
    <w:tmpl w:val="BB8EB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CD5863"/>
    <w:multiLevelType w:val="hybridMultilevel"/>
    <w:tmpl w:val="533ED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26456A"/>
    <w:multiLevelType w:val="hybridMultilevel"/>
    <w:tmpl w:val="65C21B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262A3D"/>
    <w:multiLevelType w:val="hybridMultilevel"/>
    <w:tmpl w:val="410AA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2573C5"/>
    <w:multiLevelType w:val="hybridMultilevel"/>
    <w:tmpl w:val="58760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1D1E1A"/>
    <w:multiLevelType w:val="hybridMultilevel"/>
    <w:tmpl w:val="7EAE6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310494"/>
    <w:multiLevelType w:val="hybridMultilevel"/>
    <w:tmpl w:val="84321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A6"/>
    <w:rsid w:val="002516A6"/>
    <w:rsid w:val="00926D76"/>
    <w:rsid w:val="00C55580"/>
    <w:rsid w:val="00DA3301"/>
    <w:rsid w:val="00EC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7A07E4"/>
  <w15:chartTrackingRefBased/>
  <w15:docId w15:val="{0B4DD561-5648-45C7-9652-F7639B9C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16A6"/>
    <w:pPr>
      <w:spacing w:after="0" w:line="240" w:lineRule="auto"/>
    </w:pPr>
    <w:rPr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EC6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580"/>
  </w:style>
  <w:style w:type="paragraph" w:styleId="Footer">
    <w:name w:val="footer"/>
    <w:basedOn w:val="Normal"/>
    <w:link w:val="FooterChar"/>
    <w:uiPriority w:val="99"/>
    <w:unhideWhenUsed/>
    <w:rsid w:val="00C55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5AF9301E</Template>
  <TotalTime>4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Jeffries</dc:creator>
  <cp:keywords/>
  <dc:description/>
  <cp:lastModifiedBy>Joe Jeffries</cp:lastModifiedBy>
  <cp:revision>4</cp:revision>
  <dcterms:created xsi:type="dcterms:W3CDTF">2018-06-11T13:47:00Z</dcterms:created>
  <dcterms:modified xsi:type="dcterms:W3CDTF">2018-06-14T14:01:00Z</dcterms:modified>
</cp:coreProperties>
</file>